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EB378F" w14:textId="3CA7804A" w:rsidR="00FF1A8E" w:rsidRPr="00BD6DD9" w:rsidRDefault="001D1F57" w:rsidP="00BD6DD9">
      <w:pPr>
        <w:pStyle w:val="Sidhuvud"/>
        <w:tabs>
          <w:tab w:val="clear" w:pos="4536"/>
          <w:tab w:val="clear" w:pos="9072"/>
          <w:tab w:val="left" w:pos="7320"/>
        </w:tabs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</w:p>
    <w:p w14:paraId="6A05A809" w14:textId="4FF61D29" w:rsidR="00A60A6D" w:rsidRDefault="002B1158" w:rsidP="002D398E">
      <w:pPr>
        <w:rPr>
          <w:rFonts w:ascii="Libre Franklin Black" w:eastAsiaTheme="majorEastAsia" w:hAnsi="Libre Franklin Black" w:cstheme="majorBidi"/>
          <w:color w:val="FF0000"/>
          <w:sz w:val="36"/>
          <w:szCs w:val="36"/>
        </w:rPr>
      </w:pPr>
      <w:r w:rsidRPr="002B1158">
        <w:rPr>
          <w:rFonts w:ascii="Libre Franklin Black" w:eastAsiaTheme="majorEastAsia" w:hAnsi="Libre Franklin Black" w:cstheme="majorBidi"/>
          <w:color w:val="FF0000"/>
          <w:sz w:val="36"/>
          <w:szCs w:val="36"/>
        </w:rPr>
        <w:t>Hur arbetar man med kunskapshöjande insatser kring HBTQI-gruppen inom vår verksamhet</w:t>
      </w:r>
      <w:r>
        <w:rPr>
          <w:rFonts w:ascii="Libre Franklin Black" w:eastAsiaTheme="majorEastAsia" w:hAnsi="Libre Franklin Black" w:cstheme="majorBidi"/>
          <w:color w:val="FF0000"/>
          <w:sz w:val="36"/>
          <w:szCs w:val="36"/>
        </w:rPr>
        <w:t>?</w:t>
      </w:r>
    </w:p>
    <w:p w14:paraId="2FC99A2B" w14:textId="77777777" w:rsidR="002B1158" w:rsidRPr="00451AF8" w:rsidRDefault="002B1158" w:rsidP="002D398E">
      <w:pPr>
        <w:rPr>
          <w:color w:val="000000"/>
        </w:rPr>
      </w:pPr>
    </w:p>
    <w:p w14:paraId="78FAADB2" w14:textId="2A23D140" w:rsidR="20756E61" w:rsidRPr="002E7B44" w:rsidRDefault="18E21ECC" w:rsidP="49E8BFE5">
      <w:pPr>
        <w:spacing w:line="259" w:lineRule="auto"/>
        <w:rPr>
          <w:rFonts w:ascii="Libre Franklin" w:hAnsi="Libre Franklin"/>
          <w:sz w:val="22"/>
          <w:szCs w:val="22"/>
        </w:rPr>
      </w:pPr>
      <w:r w:rsidRPr="49E8BFE5">
        <w:rPr>
          <w:rFonts w:ascii="Libre Franklin" w:hAnsi="Libre Franklin"/>
          <w:sz w:val="22"/>
          <w:szCs w:val="22"/>
        </w:rPr>
        <w:t>Till ansvarigt regionråd</w:t>
      </w:r>
      <w:r w:rsidR="002B1158">
        <w:rPr>
          <w:rFonts w:ascii="Libre Franklin" w:hAnsi="Libre Franklin"/>
          <w:sz w:val="22"/>
          <w:szCs w:val="22"/>
        </w:rPr>
        <w:t xml:space="preserve"> Andreas Svahn</w:t>
      </w:r>
      <w:r w:rsidRPr="49E8BFE5">
        <w:rPr>
          <w:rFonts w:ascii="Libre Franklin" w:hAnsi="Libre Franklin"/>
          <w:sz w:val="22"/>
          <w:szCs w:val="22"/>
        </w:rPr>
        <w:t>:</w:t>
      </w:r>
    </w:p>
    <w:p w14:paraId="785C4F47" w14:textId="64D1CACB" w:rsidR="002B1158" w:rsidRPr="002B1158" w:rsidRDefault="20756E61" w:rsidP="002B1158">
      <w:pPr>
        <w:spacing w:line="259" w:lineRule="auto"/>
        <w:rPr>
          <w:rFonts w:ascii="Libre Franklin" w:hAnsi="Libre Franklin"/>
          <w:sz w:val="22"/>
          <w:szCs w:val="22"/>
        </w:rPr>
      </w:pPr>
      <w:r>
        <w:br/>
      </w:r>
      <w:r w:rsidR="002B1158" w:rsidRPr="002B1158">
        <w:rPr>
          <w:rFonts w:ascii="Libre Franklin" w:hAnsi="Libre Franklin"/>
          <w:sz w:val="22"/>
          <w:szCs w:val="22"/>
        </w:rPr>
        <w:t>Efter kontakt med HBTQI-rörelsen i Örebro så beskriver man ett allmänt tuffare klimat i samhället och i media kring frågor som berör denna grupp och hot och hat är idag mer normaliserat. Det har skett en kraftig tillbakagång i bemötandefrågor, i hur man omnämns i sociala medier och gällande mänskliga rättigheter i dessa personer. Här har de offentliga verksamheterna en viktig roll att spela. Vi måste l</w:t>
      </w:r>
      <w:r w:rsidR="007C4555">
        <w:rPr>
          <w:rFonts w:ascii="Libre Franklin" w:hAnsi="Libre Franklin"/>
          <w:sz w:val="22"/>
          <w:szCs w:val="22"/>
        </w:rPr>
        <w:t>igga i framkant i dessa frågor.</w:t>
      </w:r>
    </w:p>
    <w:p w14:paraId="085A3C1A" w14:textId="77777777" w:rsidR="002B1158" w:rsidRPr="002B1158" w:rsidRDefault="002B1158" w:rsidP="002B1158">
      <w:pPr>
        <w:spacing w:line="259" w:lineRule="auto"/>
        <w:rPr>
          <w:rFonts w:ascii="Libre Franklin" w:hAnsi="Libre Franklin"/>
          <w:sz w:val="22"/>
          <w:szCs w:val="22"/>
        </w:rPr>
      </w:pPr>
      <w:r w:rsidRPr="002B1158">
        <w:rPr>
          <w:rFonts w:ascii="Libre Franklin" w:hAnsi="Libre Franklin"/>
          <w:sz w:val="22"/>
          <w:szCs w:val="22"/>
        </w:rPr>
        <w:t> </w:t>
      </w:r>
    </w:p>
    <w:p w14:paraId="08C054BE" w14:textId="77777777" w:rsidR="002B1158" w:rsidRPr="002B1158" w:rsidRDefault="002B1158" w:rsidP="002B1158">
      <w:pPr>
        <w:spacing w:line="259" w:lineRule="auto"/>
        <w:rPr>
          <w:rFonts w:ascii="Libre Franklin" w:hAnsi="Libre Franklin"/>
          <w:sz w:val="22"/>
          <w:szCs w:val="22"/>
        </w:rPr>
      </w:pPr>
      <w:r w:rsidRPr="002B1158">
        <w:rPr>
          <w:rFonts w:ascii="Libre Franklin" w:hAnsi="Libre Franklin"/>
          <w:sz w:val="22"/>
          <w:szCs w:val="22"/>
        </w:rPr>
        <w:t>Enligt folkhälsomyndigheten så visar forskningen, att homosexuella, bisexuella, queera och transpersoner har sämre hälsa än övriga befolkningen. Det gäller framför allt psykisk hälsa, i synnerhet för transpersoner och bisexuella kvinnor.  </w:t>
      </w:r>
    </w:p>
    <w:p w14:paraId="557F9F57" w14:textId="77777777" w:rsidR="002B1158" w:rsidRPr="002B1158" w:rsidRDefault="002B1158" w:rsidP="002B1158">
      <w:pPr>
        <w:spacing w:line="259" w:lineRule="auto"/>
        <w:rPr>
          <w:rFonts w:ascii="Libre Franklin" w:hAnsi="Libre Franklin"/>
          <w:sz w:val="22"/>
          <w:szCs w:val="22"/>
        </w:rPr>
      </w:pPr>
      <w:r w:rsidRPr="002B1158">
        <w:rPr>
          <w:rFonts w:ascii="Libre Franklin" w:hAnsi="Libre Franklin"/>
          <w:sz w:val="22"/>
          <w:szCs w:val="22"/>
        </w:rPr>
        <w:t> </w:t>
      </w:r>
    </w:p>
    <w:p w14:paraId="1C10ADCA" w14:textId="77777777" w:rsidR="002B1158" w:rsidRPr="002B1158" w:rsidRDefault="002B1158" w:rsidP="002B1158">
      <w:pPr>
        <w:spacing w:line="259" w:lineRule="auto"/>
        <w:rPr>
          <w:rFonts w:ascii="Libre Franklin" w:hAnsi="Libre Franklin"/>
          <w:sz w:val="22"/>
          <w:szCs w:val="22"/>
        </w:rPr>
      </w:pPr>
      <w:r w:rsidRPr="002B1158">
        <w:rPr>
          <w:rFonts w:ascii="Libre Franklin" w:hAnsi="Libre Franklin"/>
          <w:sz w:val="22"/>
          <w:szCs w:val="22"/>
        </w:rPr>
        <w:t>Hälsoskillnaderna kan delvis förklaras av att homo- och bisexuella och transpersoner är mer utsatta för diskriminering, trakasserier, våld och hot på grund av omgivningens negativa föreställningar om sexuell identitet och könsidentitet. </w:t>
      </w:r>
    </w:p>
    <w:p w14:paraId="46E7E869" w14:textId="77777777" w:rsidR="002B1158" w:rsidRPr="002B1158" w:rsidRDefault="002B1158" w:rsidP="002B1158">
      <w:pPr>
        <w:spacing w:line="259" w:lineRule="auto"/>
        <w:rPr>
          <w:rFonts w:ascii="Libre Franklin" w:hAnsi="Libre Franklin"/>
          <w:sz w:val="22"/>
          <w:szCs w:val="22"/>
        </w:rPr>
      </w:pPr>
      <w:r w:rsidRPr="002B1158">
        <w:rPr>
          <w:rFonts w:ascii="Libre Franklin" w:hAnsi="Libre Franklin"/>
          <w:sz w:val="22"/>
          <w:szCs w:val="22"/>
        </w:rPr>
        <w:t> </w:t>
      </w:r>
    </w:p>
    <w:p w14:paraId="49CBEFAB" w14:textId="13E264A4" w:rsidR="002B1158" w:rsidRPr="002B1158" w:rsidRDefault="002B1158" w:rsidP="002B1158">
      <w:pPr>
        <w:spacing w:line="259" w:lineRule="auto"/>
        <w:rPr>
          <w:rFonts w:ascii="Libre Franklin" w:hAnsi="Libre Franklin"/>
          <w:sz w:val="22"/>
          <w:szCs w:val="22"/>
        </w:rPr>
      </w:pPr>
      <w:r w:rsidRPr="002B1158">
        <w:rPr>
          <w:rFonts w:ascii="Libre Franklin" w:hAnsi="Libre Franklin"/>
          <w:sz w:val="22"/>
          <w:szCs w:val="22"/>
        </w:rPr>
        <w:t>H</w:t>
      </w:r>
      <w:r>
        <w:rPr>
          <w:rFonts w:ascii="Libre Franklin" w:hAnsi="Libre Franklin"/>
          <w:sz w:val="22"/>
          <w:szCs w:val="22"/>
        </w:rPr>
        <w:t>BTQI</w:t>
      </w:r>
      <w:r w:rsidRPr="002B1158">
        <w:rPr>
          <w:rFonts w:ascii="Libre Franklin" w:hAnsi="Libre Franklin"/>
          <w:sz w:val="22"/>
          <w:szCs w:val="22"/>
        </w:rPr>
        <w:t>-personer som målgrupp ingår i flera nationella strategier. I den nationella strategin för sexuell och reproduktiv hälsa och rättigheter</w:t>
      </w:r>
      <w:r>
        <w:rPr>
          <w:rFonts w:ascii="Libre Franklin" w:hAnsi="Libre Franklin"/>
          <w:sz w:val="22"/>
          <w:szCs w:val="22"/>
        </w:rPr>
        <w:t xml:space="preserve"> (SRHR) nämns till exempel att </w:t>
      </w:r>
      <w:r w:rsidRPr="002B1158">
        <w:rPr>
          <w:rFonts w:ascii="Libre Franklin" w:hAnsi="Libre Franklin"/>
          <w:sz w:val="22"/>
          <w:szCs w:val="22"/>
        </w:rPr>
        <w:t>H</w:t>
      </w:r>
      <w:r>
        <w:rPr>
          <w:rFonts w:ascii="Libre Franklin" w:hAnsi="Libre Franklin"/>
          <w:sz w:val="22"/>
          <w:szCs w:val="22"/>
        </w:rPr>
        <w:t>BTQI</w:t>
      </w:r>
      <w:r w:rsidRPr="002B1158">
        <w:rPr>
          <w:rFonts w:ascii="Libre Franklin" w:hAnsi="Libre Franklin"/>
          <w:sz w:val="22"/>
          <w:szCs w:val="22"/>
        </w:rPr>
        <w:t xml:space="preserve">-personer är en grupp vars hälsa och rättigheter behöver stärkas. </w:t>
      </w:r>
      <w:r w:rsidRPr="002B1158">
        <w:rPr>
          <w:rFonts w:ascii="Libre Franklin" w:hAnsi="Libre Franklin"/>
          <w:sz w:val="22"/>
          <w:szCs w:val="22"/>
        </w:rPr>
        <w:t>H</w:t>
      </w:r>
      <w:r>
        <w:rPr>
          <w:rFonts w:ascii="Libre Franklin" w:hAnsi="Libre Franklin"/>
          <w:sz w:val="22"/>
          <w:szCs w:val="22"/>
        </w:rPr>
        <w:t>BTQI</w:t>
      </w:r>
      <w:r w:rsidRPr="002B1158">
        <w:rPr>
          <w:rFonts w:ascii="Libre Franklin" w:hAnsi="Libre Franklin"/>
          <w:sz w:val="22"/>
          <w:szCs w:val="22"/>
        </w:rPr>
        <w:t>-personer ingår även i andra nationella strategier, till exempel psykisk hälsa och suicidprevention samt alkohol-, narkotika-, dopings- och tobaksområdet (ANDT) </w:t>
      </w:r>
    </w:p>
    <w:p w14:paraId="2FB63FB3" w14:textId="77777777" w:rsidR="002B1158" w:rsidRPr="002B1158" w:rsidRDefault="002B1158" w:rsidP="002B1158">
      <w:pPr>
        <w:spacing w:line="259" w:lineRule="auto"/>
        <w:rPr>
          <w:rFonts w:ascii="Libre Franklin" w:hAnsi="Libre Franklin"/>
          <w:sz w:val="22"/>
          <w:szCs w:val="22"/>
        </w:rPr>
      </w:pPr>
      <w:r w:rsidRPr="002B1158">
        <w:rPr>
          <w:rFonts w:ascii="Libre Franklin" w:hAnsi="Libre Franklin"/>
          <w:sz w:val="22"/>
          <w:szCs w:val="22"/>
        </w:rPr>
        <w:t> </w:t>
      </w:r>
    </w:p>
    <w:p w14:paraId="7DB681ED" w14:textId="77777777" w:rsidR="002B1158" w:rsidRPr="002B1158" w:rsidRDefault="002B1158" w:rsidP="002B1158">
      <w:pPr>
        <w:spacing w:line="259" w:lineRule="auto"/>
        <w:rPr>
          <w:rFonts w:ascii="Libre Franklin" w:hAnsi="Libre Franklin"/>
          <w:sz w:val="22"/>
          <w:szCs w:val="22"/>
        </w:rPr>
      </w:pPr>
      <w:r w:rsidRPr="002B1158">
        <w:rPr>
          <w:rFonts w:ascii="Libre Franklin" w:hAnsi="Libre Franklin"/>
          <w:sz w:val="22"/>
          <w:szCs w:val="22"/>
        </w:rPr>
        <w:t>När regionens verksamheter möter dessa personer är det att yttersta vikt att man har kunskap, förståelse och därmed en bemötande därefter, detta fungerar inte idag och skapar en otrygghet i många fall och ibland förekommer att man inte kan få rätt hjälp.  </w:t>
      </w:r>
    </w:p>
    <w:p w14:paraId="5DA36160" w14:textId="77777777" w:rsidR="002B1158" w:rsidRPr="002B1158" w:rsidRDefault="002B1158" w:rsidP="002B1158">
      <w:pPr>
        <w:spacing w:line="259" w:lineRule="auto"/>
        <w:rPr>
          <w:rFonts w:ascii="Libre Franklin" w:hAnsi="Libre Franklin"/>
          <w:sz w:val="22"/>
          <w:szCs w:val="22"/>
        </w:rPr>
      </w:pPr>
      <w:r w:rsidRPr="002B1158">
        <w:rPr>
          <w:rFonts w:ascii="Libre Franklin" w:hAnsi="Libre Franklin"/>
          <w:sz w:val="22"/>
          <w:szCs w:val="22"/>
        </w:rPr>
        <w:t> </w:t>
      </w:r>
    </w:p>
    <w:p w14:paraId="5FDB7883" w14:textId="77777777" w:rsidR="002B1158" w:rsidRPr="002B1158" w:rsidRDefault="002B1158" w:rsidP="002B1158">
      <w:pPr>
        <w:spacing w:line="259" w:lineRule="auto"/>
        <w:rPr>
          <w:rFonts w:ascii="Libre Franklin" w:hAnsi="Libre Franklin"/>
          <w:sz w:val="22"/>
          <w:szCs w:val="22"/>
        </w:rPr>
      </w:pPr>
      <w:r w:rsidRPr="002B1158">
        <w:rPr>
          <w:rFonts w:ascii="Libre Franklin" w:hAnsi="Libre Franklin"/>
          <w:sz w:val="22"/>
          <w:szCs w:val="22"/>
        </w:rPr>
        <w:t>Utifrån ovanstående fakta och information undrar därför Vänsterpartiet hur Region Örebro arbetar med dessa frågor.</w:t>
      </w:r>
    </w:p>
    <w:p w14:paraId="028DDCFB" w14:textId="6FB75782" w:rsidR="20756E61" w:rsidRPr="002E7B44" w:rsidRDefault="20756E61" w:rsidP="2BD0170F">
      <w:pPr>
        <w:spacing w:line="259" w:lineRule="auto"/>
        <w:rPr>
          <w:rFonts w:ascii="Libre Franklin" w:hAnsi="Libre Franklin"/>
          <w:sz w:val="22"/>
          <w:szCs w:val="22"/>
        </w:rPr>
      </w:pPr>
    </w:p>
    <w:p w14:paraId="0D0B940D" w14:textId="7ED91FFD" w:rsidR="00451AF8" w:rsidRDefault="00451AF8" w:rsidP="005233C3">
      <w:pPr>
        <w:rPr>
          <w:rFonts w:ascii="Libre Franklin" w:hAnsi="Libre Franklin"/>
          <w:sz w:val="22"/>
          <w:szCs w:val="22"/>
        </w:rPr>
      </w:pPr>
    </w:p>
    <w:p w14:paraId="6AAD282A" w14:textId="564E81AC" w:rsidR="002B1158" w:rsidRDefault="002B1158" w:rsidP="005233C3">
      <w:pPr>
        <w:rPr>
          <w:rFonts w:ascii="Libre Franklin" w:hAnsi="Libre Franklin"/>
          <w:sz w:val="22"/>
          <w:szCs w:val="22"/>
        </w:rPr>
      </w:pPr>
    </w:p>
    <w:p w14:paraId="1CD1983A" w14:textId="77777777" w:rsidR="002B1158" w:rsidRPr="002E7B44" w:rsidRDefault="002B1158" w:rsidP="005233C3">
      <w:pPr>
        <w:rPr>
          <w:rFonts w:ascii="Libre Franklin" w:hAnsi="Libre Franklin"/>
          <w:sz w:val="22"/>
          <w:szCs w:val="22"/>
        </w:rPr>
      </w:pPr>
    </w:p>
    <w:p w14:paraId="0F007C97" w14:textId="77777777" w:rsidR="002B1158" w:rsidRDefault="002B1158" w:rsidP="12586B5F">
      <w:pPr>
        <w:spacing w:line="259" w:lineRule="auto"/>
        <w:rPr>
          <w:rFonts w:ascii="Libre Franklin Medium" w:hAnsi="Libre Franklin Medium"/>
          <w:b/>
          <w:bCs/>
          <w:sz w:val="22"/>
          <w:szCs w:val="22"/>
        </w:rPr>
      </w:pPr>
    </w:p>
    <w:p w14:paraId="5C4BCEF0" w14:textId="77777777" w:rsidR="002B1158" w:rsidRDefault="002B1158" w:rsidP="12586B5F">
      <w:pPr>
        <w:spacing w:line="259" w:lineRule="auto"/>
        <w:rPr>
          <w:rFonts w:ascii="Libre Franklin Medium" w:hAnsi="Libre Franklin Medium"/>
          <w:b/>
          <w:bCs/>
          <w:sz w:val="22"/>
          <w:szCs w:val="22"/>
        </w:rPr>
      </w:pPr>
    </w:p>
    <w:p w14:paraId="5D3394A7" w14:textId="77777777" w:rsidR="002B1158" w:rsidRDefault="002B1158" w:rsidP="12586B5F">
      <w:pPr>
        <w:spacing w:line="259" w:lineRule="auto"/>
        <w:rPr>
          <w:rFonts w:ascii="Libre Franklin Medium" w:hAnsi="Libre Franklin Medium"/>
          <w:b/>
          <w:bCs/>
          <w:sz w:val="22"/>
          <w:szCs w:val="22"/>
        </w:rPr>
      </w:pPr>
    </w:p>
    <w:p w14:paraId="445EC6FA" w14:textId="77777777" w:rsidR="002B1158" w:rsidRDefault="002B1158" w:rsidP="12586B5F">
      <w:pPr>
        <w:spacing w:line="259" w:lineRule="auto"/>
        <w:rPr>
          <w:rFonts w:ascii="Libre Franklin Medium" w:hAnsi="Libre Franklin Medium"/>
          <w:b/>
          <w:bCs/>
          <w:sz w:val="22"/>
          <w:szCs w:val="22"/>
        </w:rPr>
      </w:pPr>
    </w:p>
    <w:p w14:paraId="551B489C" w14:textId="77777777" w:rsidR="002B1158" w:rsidRDefault="002B1158" w:rsidP="12586B5F">
      <w:pPr>
        <w:spacing w:line="259" w:lineRule="auto"/>
        <w:rPr>
          <w:rFonts w:ascii="Libre Franklin Medium" w:hAnsi="Libre Franklin Medium"/>
          <w:b/>
          <w:bCs/>
          <w:sz w:val="22"/>
          <w:szCs w:val="22"/>
        </w:rPr>
      </w:pPr>
    </w:p>
    <w:p w14:paraId="062B87C3" w14:textId="77777777" w:rsidR="002B1158" w:rsidRDefault="002B1158" w:rsidP="12586B5F">
      <w:pPr>
        <w:spacing w:line="259" w:lineRule="auto"/>
        <w:rPr>
          <w:rFonts w:ascii="Libre Franklin Medium" w:hAnsi="Libre Franklin Medium"/>
          <w:b/>
          <w:bCs/>
          <w:sz w:val="22"/>
          <w:szCs w:val="22"/>
        </w:rPr>
      </w:pPr>
    </w:p>
    <w:p w14:paraId="475E8CBF" w14:textId="3B01E7EF" w:rsidR="7A52352C" w:rsidRPr="002E7B44" w:rsidRDefault="09740870" w:rsidP="12586B5F">
      <w:pPr>
        <w:spacing w:line="259" w:lineRule="auto"/>
        <w:rPr>
          <w:rFonts w:ascii="Libre Franklin Medium" w:hAnsi="Libre Franklin Medium"/>
          <w:sz w:val="22"/>
          <w:szCs w:val="22"/>
        </w:rPr>
      </w:pPr>
      <w:r w:rsidRPr="49E8BFE5">
        <w:rPr>
          <w:rFonts w:ascii="Libre Franklin Medium" w:hAnsi="Libre Franklin Medium"/>
          <w:b/>
          <w:bCs/>
          <w:sz w:val="22"/>
          <w:szCs w:val="22"/>
        </w:rPr>
        <w:t xml:space="preserve">Med anledning av ovanstående ställer jag </w:t>
      </w:r>
      <w:r w:rsidR="002B1158" w:rsidRPr="49E8BFE5">
        <w:rPr>
          <w:rFonts w:ascii="Libre Franklin Medium" w:hAnsi="Libre Franklin Medium"/>
          <w:b/>
          <w:bCs/>
          <w:sz w:val="22"/>
          <w:szCs w:val="22"/>
        </w:rPr>
        <w:t>följande</w:t>
      </w:r>
      <w:r w:rsidRPr="49E8BFE5">
        <w:rPr>
          <w:rFonts w:ascii="Libre Franklin Medium" w:hAnsi="Libre Franklin Medium"/>
          <w:b/>
          <w:bCs/>
          <w:sz w:val="22"/>
          <w:szCs w:val="22"/>
        </w:rPr>
        <w:t xml:space="preserve"> frågor till ansvarigt regionråd</w:t>
      </w:r>
      <w:r w:rsidR="7A52352C" w:rsidRPr="49E8BFE5">
        <w:rPr>
          <w:rFonts w:ascii="Libre Franklin Medium" w:hAnsi="Libre Franklin Medium"/>
          <w:b/>
          <w:bCs/>
          <w:sz w:val="22"/>
          <w:szCs w:val="22"/>
        </w:rPr>
        <w:t>:</w:t>
      </w:r>
    </w:p>
    <w:p w14:paraId="480B1E15" w14:textId="18A1CF27" w:rsidR="002E7B44" w:rsidRDefault="002E7B44" w:rsidP="002E7B44"/>
    <w:p w14:paraId="10510AB0" w14:textId="33A8B752" w:rsidR="002B1158" w:rsidRPr="002B1158" w:rsidRDefault="002B1158" w:rsidP="002B1158">
      <w:pPr>
        <w:pStyle w:val="Liststycke"/>
        <w:numPr>
          <w:ilvl w:val="0"/>
          <w:numId w:val="1"/>
        </w:numPr>
        <w:rPr>
          <w:rFonts w:ascii="Libre Franklin" w:hAnsi="Libre Franklin"/>
        </w:rPr>
      </w:pPr>
      <w:r w:rsidRPr="002B1158">
        <w:rPr>
          <w:rFonts w:ascii="Libre Franklin" w:hAnsi="Libre Franklin"/>
        </w:rPr>
        <w:t>Har regionen någon plan på kunskapshöjande insatser gällande HBTQ</w:t>
      </w:r>
      <w:r w:rsidR="007C4555">
        <w:rPr>
          <w:rFonts w:ascii="Libre Franklin" w:hAnsi="Libre Franklin"/>
        </w:rPr>
        <w:t>-</w:t>
      </w:r>
      <w:r w:rsidRPr="002B1158">
        <w:rPr>
          <w:rFonts w:ascii="Libre Franklin" w:hAnsi="Libre Franklin"/>
        </w:rPr>
        <w:t xml:space="preserve">gruppen inom regionens verksamheter? </w:t>
      </w:r>
    </w:p>
    <w:p w14:paraId="1013B98A" w14:textId="7D6E923A" w:rsidR="002B1158" w:rsidRPr="002B1158" w:rsidRDefault="002B1158" w:rsidP="002B1158">
      <w:pPr>
        <w:pStyle w:val="Liststycke"/>
        <w:numPr>
          <w:ilvl w:val="0"/>
          <w:numId w:val="1"/>
        </w:numPr>
        <w:rPr>
          <w:rFonts w:ascii="Libre Franklin" w:hAnsi="Libre Franklin"/>
        </w:rPr>
      </w:pPr>
      <w:r w:rsidRPr="002B1158">
        <w:rPr>
          <w:rFonts w:ascii="Libre Franklin" w:hAnsi="Libre Franklin"/>
        </w:rPr>
        <w:t xml:space="preserve">Hur många av regionens verksamheter har HBTQ-certifierats? </w:t>
      </w:r>
    </w:p>
    <w:p w14:paraId="5FC18E11" w14:textId="77777777" w:rsidR="002B1158" w:rsidRPr="002B1158" w:rsidRDefault="002B1158" w:rsidP="002B1158">
      <w:pPr>
        <w:pStyle w:val="Liststycke"/>
        <w:numPr>
          <w:ilvl w:val="0"/>
          <w:numId w:val="1"/>
        </w:numPr>
        <w:rPr>
          <w:rFonts w:ascii="Libre Franklin" w:hAnsi="Libre Franklin"/>
        </w:rPr>
      </w:pPr>
      <w:r w:rsidRPr="002B1158">
        <w:rPr>
          <w:rFonts w:ascii="Libre Franklin" w:hAnsi="Libre Franklin"/>
        </w:rPr>
        <w:t xml:space="preserve">Finns det några planer på att certifiera fler verksamheter? </w:t>
      </w:r>
    </w:p>
    <w:p w14:paraId="1294D041" w14:textId="51CF1886" w:rsidR="002E7B44" w:rsidRPr="002B1158" w:rsidRDefault="007C4555" w:rsidP="002B1158">
      <w:pPr>
        <w:pStyle w:val="Liststycke"/>
        <w:numPr>
          <w:ilvl w:val="0"/>
          <w:numId w:val="1"/>
        </w:numPr>
        <w:rPr>
          <w:rFonts w:ascii="Libre Franklin" w:hAnsi="Libre Franklin"/>
        </w:rPr>
      </w:pPr>
      <w:r>
        <w:rPr>
          <w:rFonts w:ascii="Libre Franklin" w:hAnsi="Libre Franklin"/>
        </w:rPr>
        <w:t>Hur håller man</w:t>
      </w:r>
      <w:r w:rsidR="002B1158" w:rsidRPr="002B1158">
        <w:rPr>
          <w:rFonts w:ascii="Libre Franklin" w:hAnsi="Libre Franklin"/>
        </w:rPr>
        <w:t xml:space="preserve"> kunskaperna på redan cer</w:t>
      </w:r>
      <w:r>
        <w:rPr>
          <w:rFonts w:ascii="Libre Franklin" w:hAnsi="Libre Franklin"/>
        </w:rPr>
        <w:t>tifierade verksamheter vid liv?</w:t>
      </w:r>
    </w:p>
    <w:p w14:paraId="7D885322" w14:textId="0477C8F4" w:rsidR="73625614" w:rsidRDefault="73625614" w:rsidP="006A337F">
      <w:pPr>
        <w:rPr>
          <w:rFonts w:ascii="Libre Franklin Medium" w:hAnsi="Libre Franklin Medium"/>
          <w:b/>
          <w:bCs/>
          <w:sz w:val="22"/>
          <w:szCs w:val="22"/>
        </w:rPr>
      </w:pPr>
      <w:r>
        <w:br/>
      </w:r>
      <w:r w:rsidR="006A337F">
        <w:rPr>
          <w:rFonts w:ascii="Libre Franklin Medium" w:hAnsi="Libre Franklin Medium"/>
          <w:b/>
          <w:bCs/>
          <w:sz w:val="22"/>
          <w:szCs w:val="22"/>
        </w:rPr>
        <w:t xml:space="preserve">För </w:t>
      </w:r>
      <w:r w:rsidR="36BDE685" w:rsidRPr="12586B5F">
        <w:rPr>
          <w:rFonts w:ascii="Libre Franklin Medium" w:hAnsi="Libre Franklin Medium"/>
          <w:b/>
          <w:bCs/>
          <w:sz w:val="22"/>
          <w:szCs w:val="22"/>
        </w:rPr>
        <w:t>Vänsterpartiet Region Örebro län</w:t>
      </w:r>
    </w:p>
    <w:p w14:paraId="62A6AFA0" w14:textId="77777777" w:rsidR="002E7B44" w:rsidRDefault="002E7B44" w:rsidP="006A337F">
      <w:pPr>
        <w:rPr>
          <w:rFonts w:ascii="Libre Franklin Medium" w:hAnsi="Libre Franklin Medium"/>
          <w:i/>
          <w:iCs/>
          <w:color w:val="000000" w:themeColor="text1"/>
          <w:sz w:val="22"/>
          <w:szCs w:val="22"/>
        </w:rPr>
      </w:pPr>
    </w:p>
    <w:p w14:paraId="2A3CE98B" w14:textId="77777777" w:rsidR="002E7B44" w:rsidRDefault="002E7B44" w:rsidP="006A337F">
      <w:pPr>
        <w:rPr>
          <w:rFonts w:ascii="Libre Franklin Medium" w:hAnsi="Libre Franklin Medium"/>
          <w:i/>
          <w:iCs/>
          <w:color w:val="000000" w:themeColor="text1"/>
          <w:sz w:val="22"/>
          <w:szCs w:val="22"/>
        </w:rPr>
      </w:pPr>
      <w:bookmarkStart w:id="0" w:name="_GoBack"/>
      <w:bookmarkEnd w:id="0"/>
    </w:p>
    <w:p w14:paraId="0EA24E17" w14:textId="77777777" w:rsidR="002E7B44" w:rsidRDefault="002E7B44" w:rsidP="006A337F">
      <w:pPr>
        <w:rPr>
          <w:rFonts w:ascii="Libre Franklin Medium" w:hAnsi="Libre Franklin Medium"/>
          <w:i/>
          <w:iCs/>
          <w:color w:val="000000" w:themeColor="text1"/>
          <w:sz w:val="22"/>
          <w:szCs w:val="22"/>
        </w:rPr>
      </w:pPr>
    </w:p>
    <w:p w14:paraId="4539C0F9" w14:textId="77777777" w:rsidR="002E7B44" w:rsidRDefault="002E7B44" w:rsidP="006A337F">
      <w:pPr>
        <w:rPr>
          <w:rFonts w:ascii="Libre Franklin Medium" w:hAnsi="Libre Franklin Medium"/>
          <w:i/>
          <w:iCs/>
          <w:color w:val="000000" w:themeColor="text1"/>
          <w:sz w:val="22"/>
          <w:szCs w:val="22"/>
        </w:rPr>
      </w:pPr>
    </w:p>
    <w:p w14:paraId="41A3C1F3" w14:textId="6EAA0BB9" w:rsidR="006A337F" w:rsidRDefault="006A337F" w:rsidP="49E8BFE5">
      <w:pPr>
        <w:rPr>
          <w:rFonts w:ascii="Libre Franklin Medium" w:hAnsi="Libre Franklin Medium"/>
          <w:b/>
          <w:bCs/>
          <w:sz w:val="22"/>
          <w:szCs w:val="22"/>
        </w:rPr>
      </w:pPr>
      <w:r w:rsidRPr="49E8BFE5">
        <w:rPr>
          <w:rFonts w:ascii="Libre Franklin Medium" w:hAnsi="Libre Franklin Medium"/>
          <w:i/>
          <w:iCs/>
          <w:color w:val="000000" w:themeColor="text1"/>
          <w:sz w:val="22"/>
          <w:szCs w:val="22"/>
        </w:rPr>
        <w:t>Jessica Carlqvist</w:t>
      </w:r>
    </w:p>
    <w:p w14:paraId="5A1E5546" w14:textId="4B3ACCE2" w:rsidR="49E8BFE5" w:rsidRDefault="49E8BFE5" w:rsidP="49E8BFE5">
      <w:pPr>
        <w:rPr>
          <w:rFonts w:ascii="Libre Franklin Medium" w:hAnsi="Libre Franklin Medium"/>
          <w:i/>
          <w:iCs/>
          <w:color w:val="000000" w:themeColor="text1"/>
          <w:sz w:val="22"/>
          <w:szCs w:val="22"/>
        </w:rPr>
      </w:pPr>
    </w:p>
    <w:sectPr w:rsidR="49E8BFE5" w:rsidSect="002E7B44">
      <w:headerReference w:type="default" r:id="rId11"/>
      <w:footerReference w:type="default" r:id="rId12"/>
      <w:pgSz w:w="11906" w:h="16838"/>
      <w:pgMar w:top="1247" w:right="851" w:bottom="709" w:left="3969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01652C" w14:textId="77777777" w:rsidR="00F54C7A" w:rsidRDefault="00F54C7A">
      <w:r>
        <w:separator/>
      </w:r>
    </w:p>
  </w:endnote>
  <w:endnote w:type="continuationSeparator" w:id="0">
    <w:p w14:paraId="4B99056E" w14:textId="77777777" w:rsidR="00F54C7A" w:rsidRDefault="00F54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re Franklin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re Franklin Black">
    <w:panose1 w:val="00000A00000000000000"/>
    <w:charset w:val="00"/>
    <w:family w:val="auto"/>
    <w:pitch w:val="variable"/>
    <w:sig w:usb0="20000007" w:usb1="00000000" w:usb2="00000000" w:usb3="00000000" w:csb0="00000193" w:csb1="00000000"/>
  </w:font>
  <w:font w:name="Libre Franklin Medium">
    <w:panose1 w:val="00000600000000000000"/>
    <w:charset w:val="00"/>
    <w:family w:val="auto"/>
    <w:pitch w:val="variable"/>
    <w:sig w:usb0="20000007" w:usb1="00000000" w:usb2="00000000" w:usb3="00000000" w:csb0="00000193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  <w:gridCol w:w="3115"/>
    </w:tblGrid>
    <w:tr w:rsidR="00BD6DD9" w14:paraId="3C52A0EA" w14:textId="38AC5EC9" w:rsidTr="00BD6DD9">
      <w:trPr>
        <w:trHeight w:val="300"/>
      </w:trPr>
      <w:tc>
        <w:tcPr>
          <w:tcW w:w="3115" w:type="dxa"/>
        </w:tcPr>
        <w:p w14:paraId="5401D0D0" w14:textId="64EBA019" w:rsidR="00BD6DD9" w:rsidRDefault="00BD6DD9" w:rsidP="23830F96">
          <w:pPr>
            <w:pStyle w:val="Sidhuvud"/>
            <w:ind w:left="-115"/>
          </w:pPr>
        </w:p>
      </w:tc>
      <w:tc>
        <w:tcPr>
          <w:tcW w:w="3115" w:type="dxa"/>
        </w:tcPr>
        <w:p w14:paraId="08370064" w14:textId="1578EA81" w:rsidR="00BD6DD9" w:rsidRDefault="00BD6DD9" w:rsidP="23830F96">
          <w:pPr>
            <w:pStyle w:val="Sidhuvud"/>
            <w:jc w:val="center"/>
          </w:pPr>
        </w:p>
      </w:tc>
      <w:tc>
        <w:tcPr>
          <w:tcW w:w="3115" w:type="dxa"/>
        </w:tcPr>
        <w:p w14:paraId="533B7327" w14:textId="2C78E656" w:rsidR="00BD6DD9" w:rsidRDefault="00BD6DD9" w:rsidP="23830F96">
          <w:pPr>
            <w:pStyle w:val="Sidhuvud"/>
            <w:ind w:right="-115"/>
            <w:jc w:val="right"/>
          </w:pPr>
        </w:p>
      </w:tc>
      <w:tc>
        <w:tcPr>
          <w:tcW w:w="3115" w:type="dxa"/>
        </w:tcPr>
        <w:p w14:paraId="47BD059C" w14:textId="77777777" w:rsidR="00BD6DD9" w:rsidRDefault="00BD6DD9" w:rsidP="23830F96">
          <w:pPr>
            <w:pStyle w:val="Sidhuvud"/>
            <w:ind w:right="-115"/>
            <w:jc w:val="right"/>
          </w:pPr>
        </w:p>
      </w:tc>
    </w:tr>
  </w:tbl>
  <w:p w14:paraId="14AB945B" w14:textId="0230329C" w:rsidR="23830F96" w:rsidRDefault="23830F96" w:rsidP="23830F9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128261" w14:textId="77777777" w:rsidR="00F54C7A" w:rsidRDefault="00F54C7A">
      <w:r>
        <w:separator/>
      </w:r>
    </w:p>
  </w:footnote>
  <w:footnote w:type="continuationSeparator" w:id="0">
    <w:p w14:paraId="62486C05" w14:textId="77777777" w:rsidR="00F54C7A" w:rsidRDefault="00F54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DDDCC" w14:textId="6A39F0D1" w:rsidR="002E7B44" w:rsidRPr="002E7B44" w:rsidRDefault="006A337F" w:rsidP="002E7B44">
    <w:pPr>
      <w:pStyle w:val="Sidhuvud"/>
      <w:jc w:val="right"/>
      <w:rPr>
        <w:rFonts w:ascii="Libre Franklin" w:hAnsi="Libre Franklin"/>
        <w:color w:val="FF0000"/>
        <w:sz w:val="20"/>
        <w:szCs w:val="20"/>
      </w:rPr>
    </w:pPr>
    <w:r w:rsidRPr="002E7B44">
      <w:rPr>
        <w:rFonts w:ascii="Libre Franklin" w:hAnsi="Libre Franklin"/>
        <w:noProof/>
        <w:color w:val="FF0000"/>
        <w:sz w:val="20"/>
        <w:szCs w:val="20"/>
      </w:rPr>
      <w:drawing>
        <wp:anchor distT="0" distB="0" distL="114300" distR="114300" simplePos="0" relativeHeight="251658240" behindDoc="1" locked="0" layoutInCell="1" allowOverlap="1" wp14:anchorId="4B6F6000" wp14:editId="039FA5C6">
          <wp:simplePos x="0" y="0"/>
          <wp:positionH relativeFrom="margin">
            <wp:align>left</wp:align>
          </wp:positionH>
          <wp:positionV relativeFrom="paragraph">
            <wp:posOffset>-250190</wp:posOffset>
          </wp:positionV>
          <wp:extent cx="900000" cy="900000"/>
          <wp:effectExtent l="0" t="0" r="0" b="0"/>
          <wp:wrapTight wrapText="bothSides">
            <wp:wrapPolygon edited="0">
              <wp:start x="6860" y="0"/>
              <wp:lineTo x="1829" y="1372"/>
              <wp:lineTo x="0" y="6860"/>
              <wp:lineTo x="0" y="16006"/>
              <wp:lineTo x="5945" y="21036"/>
              <wp:lineTo x="7774" y="21036"/>
              <wp:lineTo x="14176" y="21036"/>
              <wp:lineTo x="15091" y="21036"/>
              <wp:lineTo x="20579" y="15548"/>
              <wp:lineTo x="21036" y="13719"/>
              <wp:lineTo x="21036" y="4573"/>
              <wp:lineTo x="16920" y="457"/>
              <wp:lineTo x="14176" y="0"/>
              <wp:lineTo x="6860" y="0"/>
            </wp:wrapPolygon>
          </wp:wrapTight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49E8BFE5" w:rsidRPr="002E7B44">
      <w:rPr>
        <w:rFonts w:ascii="Libre Franklin" w:hAnsi="Libre Franklin"/>
        <w:color w:val="FF0000"/>
        <w:sz w:val="20"/>
        <w:szCs w:val="20"/>
      </w:rPr>
      <w:t>Interpellation – Region Örebro län</w:t>
    </w:r>
  </w:p>
  <w:p w14:paraId="422029B5" w14:textId="69029607" w:rsidR="008D6B5B" w:rsidRPr="002E7B44" w:rsidRDefault="007C4555" w:rsidP="002E7B44">
    <w:pPr>
      <w:pStyle w:val="Sidhuvud"/>
      <w:jc w:val="right"/>
      <w:rPr>
        <w:rFonts w:ascii="Libre Franklin" w:hAnsi="Libre Franklin"/>
        <w:color w:val="FF0000"/>
        <w:sz w:val="20"/>
        <w:szCs w:val="20"/>
      </w:rPr>
    </w:pPr>
    <w:r>
      <w:rPr>
        <w:rFonts w:ascii="Libre Franklin" w:hAnsi="Libre Franklin"/>
        <w:color w:val="FF0000"/>
        <w:sz w:val="20"/>
        <w:szCs w:val="20"/>
      </w:rPr>
      <w:t>2023-05-03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26E2F"/>
    <w:multiLevelType w:val="hybridMultilevel"/>
    <w:tmpl w:val="8932DB1A"/>
    <w:lvl w:ilvl="0" w:tplc="2A6CE84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FCE13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00A8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C6E2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B269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DA1D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8261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18E2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2227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77C6B"/>
    <w:multiLevelType w:val="hybridMultilevel"/>
    <w:tmpl w:val="37424C1A"/>
    <w:lvl w:ilvl="0" w:tplc="F10E2B4A">
      <w:numFmt w:val="bullet"/>
      <w:lvlText w:val="-"/>
      <w:lvlJc w:val="left"/>
      <w:pPr>
        <w:ind w:left="720" w:hanging="360"/>
      </w:pPr>
      <w:rPr>
        <w:rFonts w:ascii="Libre Franklin" w:eastAsia="Times New Roman" w:hAnsi="Libre Frankli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9B7C4A"/>
    <w:multiLevelType w:val="hybridMultilevel"/>
    <w:tmpl w:val="DE88B294"/>
    <w:lvl w:ilvl="0" w:tplc="9BAA4A0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6B7352"/>
    <w:multiLevelType w:val="hybridMultilevel"/>
    <w:tmpl w:val="1CC87966"/>
    <w:lvl w:ilvl="0" w:tplc="C70472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AA3C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8F6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F493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047A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9AFC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9024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88C7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DEBC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10AC22"/>
    <w:multiLevelType w:val="hybridMultilevel"/>
    <w:tmpl w:val="FB3A8B36"/>
    <w:lvl w:ilvl="0" w:tplc="2570A7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E629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5C6B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4A17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9EEA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66DF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2207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FC31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A88F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98A"/>
    <w:rsid w:val="00001F22"/>
    <w:rsid w:val="00056FE3"/>
    <w:rsid w:val="00071164"/>
    <w:rsid w:val="0007529A"/>
    <w:rsid w:val="000844E3"/>
    <w:rsid w:val="00102B78"/>
    <w:rsid w:val="00126583"/>
    <w:rsid w:val="00186A52"/>
    <w:rsid w:val="001D1F57"/>
    <w:rsid w:val="001E2330"/>
    <w:rsid w:val="00221235"/>
    <w:rsid w:val="00227698"/>
    <w:rsid w:val="0024175B"/>
    <w:rsid w:val="00263080"/>
    <w:rsid w:val="002730DF"/>
    <w:rsid w:val="00275F2A"/>
    <w:rsid w:val="002A45E2"/>
    <w:rsid w:val="002A56AF"/>
    <w:rsid w:val="002B1158"/>
    <w:rsid w:val="002B21F7"/>
    <w:rsid w:val="002C22D2"/>
    <w:rsid w:val="002D398E"/>
    <w:rsid w:val="002D463B"/>
    <w:rsid w:val="002E7B44"/>
    <w:rsid w:val="00320B7D"/>
    <w:rsid w:val="00337B83"/>
    <w:rsid w:val="00451AF8"/>
    <w:rsid w:val="004678B8"/>
    <w:rsid w:val="00471F1B"/>
    <w:rsid w:val="004A6468"/>
    <w:rsid w:val="004D4B65"/>
    <w:rsid w:val="005233C3"/>
    <w:rsid w:val="00534CC0"/>
    <w:rsid w:val="00567240"/>
    <w:rsid w:val="00597D5F"/>
    <w:rsid w:val="006234BE"/>
    <w:rsid w:val="006259A3"/>
    <w:rsid w:val="0069257F"/>
    <w:rsid w:val="006A337F"/>
    <w:rsid w:val="006A4E5D"/>
    <w:rsid w:val="00707797"/>
    <w:rsid w:val="00737A05"/>
    <w:rsid w:val="007815D0"/>
    <w:rsid w:val="007C1FB8"/>
    <w:rsid w:val="007C4555"/>
    <w:rsid w:val="0082364B"/>
    <w:rsid w:val="0083016A"/>
    <w:rsid w:val="00855E89"/>
    <w:rsid w:val="00880D65"/>
    <w:rsid w:val="00891628"/>
    <w:rsid w:val="008B5F41"/>
    <w:rsid w:val="008D298A"/>
    <w:rsid w:val="008D2A6A"/>
    <w:rsid w:val="008D6B5B"/>
    <w:rsid w:val="008D7432"/>
    <w:rsid w:val="008E7C9E"/>
    <w:rsid w:val="009012B7"/>
    <w:rsid w:val="00956E18"/>
    <w:rsid w:val="00962E15"/>
    <w:rsid w:val="00975C9C"/>
    <w:rsid w:val="009948F7"/>
    <w:rsid w:val="009B1A0B"/>
    <w:rsid w:val="009E71E1"/>
    <w:rsid w:val="009F1BE1"/>
    <w:rsid w:val="00A13F72"/>
    <w:rsid w:val="00A45644"/>
    <w:rsid w:val="00A45F4A"/>
    <w:rsid w:val="00A60A6D"/>
    <w:rsid w:val="00A94A4B"/>
    <w:rsid w:val="00AA5E21"/>
    <w:rsid w:val="00AB43A6"/>
    <w:rsid w:val="00AB6323"/>
    <w:rsid w:val="00AC4A5B"/>
    <w:rsid w:val="00AF57DE"/>
    <w:rsid w:val="00B027A5"/>
    <w:rsid w:val="00B1130D"/>
    <w:rsid w:val="00B506DD"/>
    <w:rsid w:val="00B5484A"/>
    <w:rsid w:val="00B8672E"/>
    <w:rsid w:val="00BC2D50"/>
    <w:rsid w:val="00BD6DD9"/>
    <w:rsid w:val="00C03FB2"/>
    <w:rsid w:val="00C17103"/>
    <w:rsid w:val="00C450A9"/>
    <w:rsid w:val="00C5635C"/>
    <w:rsid w:val="00C6440A"/>
    <w:rsid w:val="00C71922"/>
    <w:rsid w:val="00C86365"/>
    <w:rsid w:val="00CC2A08"/>
    <w:rsid w:val="00CD6F40"/>
    <w:rsid w:val="00CE6326"/>
    <w:rsid w:val="00D346A2"/>
    <w:rsid w:val="00DC0A45"/>
    <w:rsid w:val="00DD1B91"/>
    <w:rsid w:val="00E04B3E"/>
    <w:rsid w:val="00E34F88"/>
    <w:rsid w:val="00E90CC5"/>
    <w:rsid w:val="00E93C4F"/>
    <w:rsid w:val="00EE35D0"/>
    <w:rsid w:val="00EF1938"/>
    <w:rsid w:val="00F30D1E"/>
    <w:rsid w:val="00F33C9E"/>
    <w:rsid w:val="00F44F85"/>
    <w:rsid w:val="00F54C7A"/>
    <w:rsid w:val="00F62801"/>
    <w:rsid w:val="00F63C0A"/>
    <w:rsid w:val="00F83ACB"/>
    <w:rsid w:val="00F97424"/>
    <w:rsid w:val="00F97C17"/>
    <w:rsid w:val="00FB567B"/>
    <w:rsid w:val="00FB7DA1"/>
    <w:rsid w:val="00FE5599"/>
    <w:rsid w:val="00FF1A8E"/>
    <w:rsid w:val="00FF665D"/>
    <w:rsid w:val="00FF7527"/>
    <w:rsid w:val="00FF7BF7"/>
    <w:rsid w:val="09740870"/>
    <w:rsid w:val="10BC9AFE"/>
    <w:rsid w:val="12586B5F"/>
    <w:rsid w:val="16400715"/>
    <w:rsid w:val="179061FB"/>
    <w:rsid w:val="18E21ECC"/>
    <w:rsid w:val="20756E61"/>
    <w:rsid w:val="23830F96"/>
    <w:rsid w:val="25F18D07"/>
    <w:rsid w:val="2BD0170F"/>
    <w:rsid w:val="2EF061DF"/>
    <w:rsid w:val="32FCD554"/>
    <w:rsid w:val="36BDE685"/>
    <w:rsid w:val="3E5035EC"/>
    <w:rsid w:val="466BCE07"/>
    <w:rsid w:val="49E8BFE5"/>
    <w:rsid w:val="4B23D2E6"/>
    <w:rsid w:val="5CB8F5A2"/>
    <w:rsid w:val="73625614"/>
    <w:rsid w:val="7A52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167B36BE"/>
  <w15:chartTrackingRefBased/>
  <w15:docId w15:val="{81F3586B-47E4-4232-95B4-83B8AF73A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BD6D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qFormat/>
    <w:pPr>
      <w:jc w:val="center"/>
    </w:pPr>
    <w:rPr>
      <w:rFonts w:ascii="Comic Sans MS" w:hAnsi="Comic Sans MS"/>
      <w:b/>
      <w:bCs/>
      <w:sz w:val="40"/>
      <w:szCs w:val="15"/>
    </w:rPr>
  </w:style>
  <w:style w:type="paragraph" w:styleId="Sidhuvud">
    <w:name w:val="header"/>
    <w:basedOn w:val="Normal"/>
    <w:link w:val="SidhuvudChar"/>
    <w:uiPriority w:val="99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221235"/>
    <w:rPr>
      <w:sz w:val="24"/>
      <w:szCs w:val="24"/>
    </w:rPr>
  </w:style>
  <w:style w:type="paragraph" w:styleId="Ingetavstnd">
    <w:name w:val="No Spacing"/>
    <w:uiPriority w:val="1"/>
    <w:qFormat/>
    <w:rsid w:val="00221235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ind w:left="284"/>
    </w:pPr>
    <w:rPr>
      <w:rFonts w:ascii="Calibri" w:eastAsia="Calibri" w:hAnsi="Calibri"/>
      <w:kern w:val="28"/>
      <w:sz w:val="24"/>
      <w:szCs w:val="24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71164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071164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FF1A8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b">
    <w:name w:val="Normal (Web)"/>
    <w:basedOn w:val="Normal"/>
    <w:uiPriority w:val="99"/>
    <w:unhideWhenUsed/>
    <w:rsid w:val="0024175B"/>
    <w:pPr>
      <w:spacing w:before="100" w:beforeAutospacing="1" w:after="100" w:afterAutospacing="1"/>
    </w:pPr>
  </w:style>
  <w:style w:type="table" w:styleId="Tabellrutnt">
    <w:name w:val="Table Grid"/>
    <w:basedOn w:val="Normaltabel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Rubrik1Char">
    <w:name w:val="Rubrik 1 Char"/>
    <w:basedOn w:val="Standardstycketeckensnitt"/>
    <w:link w:val="Rubrik1"/>
    <w:uiPriority w:val="9"/>
    <w:rsid w:val="00BD6DD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5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9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ddb40e2-cb73-4b46-9ef0-0e1f58ffdf8d">
      <Terms xmlns="http://schemas.microsoft.com/office/infopath/2007/PartnerControls"/>
    </lcf76f155ced4ddcb4097134ff3c332f>
    <TaxCatchAll xmlns="b933bf3f-6f70-418d-a864-523dc39c682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AE75EF029DEB4C8208E742F7D10244" ma:contentTypeVersion="8" ma:contentTypeDescription="Skapa ett nytt dokument." ma:contentTypeScope="" ma:versionID="5c88ecdac9094c39c4aff505e712710a">
  <xsd:schema xmlns:xsd="http://www.w3.org/2001/XMLSchema" xmlns:xs="http://www.w3.org/2001/XMLSchema" xmlns:p="http://schemas.microsoft.com/office/2006/metadata/properties" xmlns:ns2="cddb40e2-cb73-4b46-9ef0-0e1f58ffdf8d" xmlns:ns3="b933bf3f-6f70-418d-a864-523dc39c682c" targetNamespace="http://schemas.microsoft.com/office/2006/metadata/properties" ma:root="true" ma:fieldsID="9fadf25021c959fc20dc9c5fb9936b26" ns2:_="" ns3:_="">
    <xsd:import namespace="cddb40e2-cb73-4b46-9ef0-0e1f58ffdf8d"/>
    <xsd:import namespace="b933bf3f-6f70-418d-a864-523dc39c68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db40e2-cb73-4b46-9ef0-0e1f58ffdf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eringar" ma:readOnly="false" ma:fieldId="{5cf76f15-5ced-4ddc-b409-7134ff3c332f}" ma:taxonomyMulti="true" ma:sspId="eaed434e-2057-4e20-9fa0-651e19c86a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33bf3f-6f70-418d-a864-523dc39c682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e001300-ae3a-4b6e-a5ec-fe974416e566}" ma:internalName="TaxCatchAll" ma:showField="CatchAllData" ma:web="b933bf3f-6f70-418d-a864-523dc39c68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24111-D732-45A1-8937-2580BB5CBF4C}">
  <ds:schemaRefs>
    <ds:schemaRef ds:uri="http://schemas.microsoft.com/office/infopath/2007/PartnerControls"/>
    <ds:schemaRef ds:uri="b933bf3f-6f70-418d-a864-523dc39c682c"/>
    <ds:schemaRef ds:uri="http://purl.org/dc/elements/1.1/"/>
    <ds:schemaRef ds:uri="http://schemas.microsoft.com/office/2006/metadata/properties"/>
    <ds:schemaRef ds:uri="cddb40e2-cb73-4b46-9ef0-0e1f58ffdf8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94070B2-BDEB-449B-AD8C-CCD66AF8A2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db40e2-cb73-4b46-9ef0-0e1f58ffdf8d"/>
    <ds:schemaRef ds:uri="b933bf3f-6f70-418d-a864-523dc39c68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28263B-8F5E-4EFF-883D-C7DB80CAE6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4709E2-0327-4831-BF63-A9FD94609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OLIF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JIMEDF12</dc:creator>
  <cp:keywords/>
  <cp:lastModifiedBy>Nilesol Elisabeth, Politisk sekreterare V Politisk ledning opposition</cp:lastModifiedBy>
  <cp:revision>2</cp:revision>
  <cp:lastPrinted>2020-01-21T23:42:00Z</cp:lastPrinted>
  <dcterms:created xsi:type="dcterms:W3CDTF">2023-05-03T09:28:00Z</dcterms:created>
  <dcterms:modified xsi:type="dcterms:W3CDTF">2023-05-03T09:28:00Z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0x010100D1AE75EF029DEB4C8208E742F7D10244</vt:lpwstr>
  </property>
</Properties>
</file>